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E69" w:rsidRPr="00F8632A" w:rsidTr="0096013F">
        <w:trPr>
          <w:cantSplit/>
        </w:trPr>
        <w:tc>
          <w:tcPr>
            <w:tcW w:w="9782" w:type="dxa"/>
          </w:tcPr>
          <w:p w:rsidR="00935E69" w:rsidRPr="00F8632A" w:rsidRDefault="00935E69" w:rsidP="00FA3DDF">
            <w:pPr>
              <w:pStyle w:val="a3"/>
              <w:widowControl w:val="0"/>
              <w:spacing w:after="0"/>
              <w:jc w:val="center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</w:p>
          <w:p w:rsidR="00935E69" w:rsidRPr="00F8632A" w:rsidRDefault="00935E69" w:rsidP="00FA3DDF">
            <w:pPr>
              <w:pStyle w:val="a3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8632A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</w:t>
            </w:r>
            <w:r w:rsidRPr="00F8632A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drawing>
                <wp:inline distT="0" distB="0" distL="0" distR="0" wp14:anchorId="06472D8A" wp14:editId="73AAAE2B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E69" w:rsidRPr="00F8632A" w:rsidTr="0096013F">
        <w:trPr>
          <w:cantSplit/>
          <w:trHeight w:val="113"/>
        </w:trPr>
        <w:tc>
          <w:tcPr>
            <w:tcW w:w="9782" w:type="dxa"/>
          </w:tcPr>
          <w:p w:rsidR="00935E69" w:rsidRPr="00F8632A" w:rsidRDefault="00935E69" w:rsidP="00FA3DDF">
            <w:pPr>
              <w:pStyle w:val="4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32A">
              <w:rPr>
                <w:rFonts w:ascii="Times New Roman" w:hAnsi="Times New Roman"/>
                <w:sz w:val="26"/>
                <w:szCs w:val="26"/>
              </w:rPr>
              <w:t>АДМИНИСТРАЦИЯ       БЛАГОВЕЩЕНСКОГО  ПОССОВЕТА</w:t>
            </w:r>
          </w:p>
          <w:p w:rsidR="00935E69" w:rsidRPr="00F8632A" w:rsidRDefault="00935E69" w:rsidP="00FA3DDF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5E69" w:rsidRPr="00F8632A" w:rsidRDefault="00935E69" w:rsidP="00FA3DDF">
            <w:pPr>
              <w:pStyle w:val="3"/>
              <w:keepNext w:val="0"/>
              <w:widowControl w:val="0"/>
              <w:rPr>
                <w:sz w:val="26"/>
                <w:szCs w:val="26"/>
              </w:rPr>
            </w:pPr>
            <w:r w:rsidRPr="00F8632A">
              <w:rPr>
                <w:sz w:val="26"/>
                <w:szCs w:val="26"/>
              </w:rPr>
              <w:t>БЛАГОВЕЩЕНСКОГО  РАЙОНА    АЛТАЙСКОГО   КРАЯ</w:t>
            </w:r>
          </w:p>
          <w:p w:rsidR="00935E69" w:rsidRPr="00F8632A" w:rsidRDefault="00935E69" w:rsidP="00FA3DDF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5E69" w:rsidRPr="00F8632A" w:rsidRDefault="00935E69" w:rsidP="00FA3DDF">
            <w:pPr>
              <w:pStyle w:val="3"/>
              <w:keepNext w:val="0"/>
              <w:widowControl w:val="0"/>
              <w:rPr>
                <w:sz w:val="26"/>
                <w:szCs w:val="26"/>
              </w:rPr>
            </w:pPr>
            <w:r w:rsidRPr="00F8632A">
              <w:rPr>
                <w:sz w:val="26"/>
                <w:szCs w:val="26"/>
              </w:rPr>
              <w:t>ПОСТАНОВЛЕНИЕ</w:t>
            </w:r>
          </w:p>
          <w:p w:rsidR="00935E69" w:rsidRPr="00F8632A" w:rsidRDefault="00935E69" w:rsidP="00FA3DDF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35E69" w:rsidRPr="00F8632A" w:rsidRDefault="005745FF" w:rsidP="00935E6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28</w:t>
      </w:r>
      <w:r w:rsidR="00935E69" w:rsidRPr="00F8632A">
        <w:rPr>
          <w:rFonts w:ascii="Times New Roman" w:hAnsi="Times New Roman"/>
          <w:sz w:val="26"/>
          <w:szCs w:val="26"/>
        </w:rPr>
        <w:t xml:space="preserve">.01.2025         </w:t>
      </w:r>
      <w:r w:rsidR="00960A6B" w:rsidRPr="00F8632A">
        <w:rPr>
          <w:rFonts w:ascii="Times New Roman" w:hAnsi="Times New Roman"/>
          <w:sz w:val="26"/>
          <w:szCs w:val="26"/>
        </w:rPr>
        <w:t xml:space="preserve">                               </w:t>
      </w:r>
      <w:r w:rsidR="00935E69" w:rsidRPr="00F8632A">
        <w:rPr>
          <w:rFonts w:ascii="Times New Roman" w:hAnsi="Times New Roman"/>
          <w:sz w:val="26"/>
          <w:szCs w:val="26"/>
        </w:rPr>
        <w:t xml:space="preserve">                </w:t>
      </w:r>
      <w:r w:rsidR="004B3214">
        <w:rPr>
          <w:rFonts w:ascii="Times New Roman" w:hAnsi="Times New Roman"/>
          <w:sz w:val="26"/>
          <w:szCs w:val="26"/>
        </w:rPr>
        <w:t xml:space="preserve">                         №  </w:t>
      </w:r>
      <w:r w:rsidR="004B3214" w:rsidRPr="004B3214">
        <w:rPr>
          <w:rFonts w:ascii="Times New Roman" w:hAnsi="Times New Roman"/>
          <w:sz w:val="26"/>
          <w:szCs w:val="26"/>
          <w:u w:val="single"/>
        </w:rPr>
        <w:t>23</w:t>
      </w:r>
    </w:p>
    <w:p w:rsidR="00935E69" w:rsidRPr="00F8632A" w:rsidRDefault="00935E69" w:rsidP="00935E6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60A6B" w:rsidRPr="00F8632A" w:rsidRDefault="00935E69" w:rsidP="00FA3DD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р. п. Благовещенка</w:t>
      </w:r>
    </w:p>
    <w:p w:rsidR="00935E69" w:rsidRPr="00F8632A" w:rsidRDefault="00935E69" w:rsidP="00960A6B">
      <w:pPr>
        <w:spacing w:after="0"/>
        <w:rPr>
          <w:rFonts w:ascii="Times New Roman" w:hAnsi="Times New Roman"/>
          <w:sz w:val="26"/>
          <w:szCs w:val="26"/>
        </w:rPr>
      </w:pPr>
    </w:p>
    <w:p w:rsidR="00960A6B" w:rsidRPr="00F8632A" w:rsidRDefault="00A223CA" w:rsidP="00935E69">
      <w:pPr>
        <w:tabs>
          <w:tab w:val="left" w:pos="4962"/>
        </w:tabs>
        <w:spacing w:after="0" w:line="240" w:lineRule="atLeast"/>
        <w:ind w:right="38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35E69" w:rsidRPr="00F8632A">
        <w:rPr>
          <w:rFonts w:ascii="Times New Roman" w:hAnsi="Times New Roman"/>
          <w:sz w:val="26"/>
          <w:szCs w:val="26"/>
        </w:rPr>
        <w:t xml:space="preserve"> Единой комиссии по определению поставщиков (подрядчиков, исполнителей)  Администрации Благовещенского поссовета Благовещенского района Алтайского края</w:t>
      </w:r>
    </w:p>
    <w:p w:rsidR="00935E69" w:rsidRPr="00F8632A" w:rsidRDefault="00935E69" w:rsidP="00935E69">
      <w:pPr>
        <w:spacing w:line="120" w:lineRule="auto"/>
        <w:rPr>
          <w:rFonts w:ascii="Times New Roman" w:hAnsi="Times New Roman"/>
          <w:sz w:val="26"/>
          <w:szCs w:val="26"/>
        </w:rPr>
      </w:pPr>
    </w:p>
    <w:p w:rsidR="00935E69" w:rsidRPr="00F8632A" w:rsidRDefault="00935E69" w:rsidP="00935E6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В целях реализации Федерального закона № 44-ФЗ от 05.04.2013 «О контрактной системе в сфере закупок товаров (работ, услуг), для государственных и муниципальных нужд»</w:t>
      </w:r>
    </w:p>
    <w:p w:rsidR="00960A6B" w:rsidRPr="00F8632A" w:rsidRDefault="00935E69" w:rsidP="00960A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ПОСТАНОВЛЯЮ:</w:t>
      </w:r>
    </w:p>
    <w:p w:rsidR="00935E69" w:rsidRPr="00F8632A" w:rsidRDefault="00935E69" w:rsidP="00935E69">
      <w:pPr>
        <w:ind w:firstLine="709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 xml:space="preserve">1. Создать </w:t>
      </w:r>
      <w:r w:rsidR="00F8632A" w:rsidRPr="00F8632A">
        <w:rPr>
          <w:rFonts w:ascii="Times New Roman" w:hAnsi="Times New Roman"/>
          <w:sz w:val="26"/>
          <w:szCs w:val="26"/>
        </w:rPr>
        <w:t xml:space="preserve">Единую </w:t>
      </w:r>
      <w:r w:rsidRPr="00F8632A">
        <w:rPr>
          <w:rFonts w:ascii="Times New Roman" w:hAnsi="Times New Roman"/>
          <w:sz w:val="26"/>
          <w:szCs w:val="26"/>
        </w:rPr>
        <w:t xml:space="preserve">комиссию </w:t>
      </w:r>
      <w:r w:rsidR="00960A6B" w:rsidRPr="00F8632A">
        <w:rPr>
          <w:rFonts w:ascii="Times New Roman" w:hAnsi="Times New Roman"/>
          <w:sz w:val="26"/>
          <w:szCs w:val="26"/>
        </w:rPr>
        <w:t xml:space="preserve">по определению поставщиков (подрядчиков, исполнителей) Администрации Благовещенского поссовета Благовещенского района Алтайского края </w:t>
      </w:r>
      <w:r w:rsidRPr="00F8632A">
        <w:rPr>
          <w:rFonts w:ascii="Times New Roman" w:hAnsi="Times New Roman"/>
          <w:sz w:val="26"/>
          <w:szCs w:val="26"/>
        </w:rPr>
        <w:t xml:space="preserve"> и утвердить его состав (Приложение 1)</w:t>
      </w:r>
    </w:p>
    <w:p w:rsidR="00935E69" w:rsidRPr="00F8632A" w:rsidRDefault="00935E69" w:rsidP="00935E69">
      <w:pPr>
        <w:ind w:firstLine="709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2. Утвердить положение о</w:t>
      </w:r>
      <w:r w:rsidR="00F8632A" w:rsidRPr="00F8632A">
        <w:rPr>
          <w:rFonts w:ascii="Times New Roman" w:hAnsi="Times New Roman"/>
          <w:sz w:val="26"/>
          <w:szCs w:val="26"/>
        </w:rPr>
        <w:t xml:space="preserve"> Единой </w:t>
      </w:r>
      <w:r w:rsidRPr="00F8632A">
        <w:rPr>
          <w:rFonts w:ascii="Times New Roman" w:hAnsi="Times New Roman"/>
          <w:sz w:val="26"/>
          <w:szCs w:val="26"/>
        </w:rPr>
        <w:t xml:space="preserve"> комиссии </w:t>
      </w:r>
      <w:r w:rsidR="00960A6B" w:rsidRPr="00F8632A">
        <w:rPr>
          <w:rFonts w:ascii="Times New Roman" w:hAnsi="Times New Roman"/>
          <w:sz w:val="26"/>
          <w:szCs w:val="26"/>
        </w:rPr>
        <w:t xml:space="preserve">по определению поставщиков (подрядчиков, исполнителей) </w:t>
      </w:r>
      <w:r w:rsidRPr="00F8632A">
        <w:rPr>
          <w:rFonts w:ascii="Times New Roman" w:hAnsi="Times New Roman"/>
          <w:sz w:val="26"/>
          <w:szCs w:val="26"/>
        </w:rPr>
        <w:t>Администрации Благовещенского поссовета Благовещенского района Алтайского края (Приложение 2)</w:t>
      </w:r>
    </w:p>
    <w:p w:rsidR="00935E69" w:rsidRPr="00F8632A" w:rsidRDefault="00960A6B" w:rsidP="00935E6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3.Признать Постановление № 58</w:t>
      </w:r>
      <w:r w:rsidR="00935E69" w:rsidRPr="00F8632A">
        <w:rPr>
          <w:rFonts w:ascii="Times New Roman" w:hAnsi="Times New Roman"/>
          <w:sz w:val="26"/>
          <w:szCs w:val="26"/>
        </w:rPr>
        <w:t xml:space="preserve"> от</w:t>
      </w:r>
      <w:r w:rsidRPr="00F8632A">
        <w:rPr>
          <w:rFonts w:ascii="Times New Roman" w:hAnsi="Times New Roman"/>
          <w:sz w:val="26"/>
          <w:szCs w:val="26"/>
        </w:rPr>
        <w:t xml:space="preserve"> 28.04.2014</w:t>
      </w:r>
      <w:r w:rsidR="00362055">
        <w:rPr>
          <w:rFonts w:ascii="Times New Roman" w:hAnsi="Times New Roman"/>
          <w:sz w:val="26"/>
          <w:szCs w:val="26"/>
        </w:rPr>
        <w:t xml:space="preserve"> г., Постановление № 173 от 27.07.2022 г., утратившими силу.</w:t>
      </w:r>
    </w:p>
    <w:p w:rsidR="00960A6B" w:rsidRPr="00F8632A" w:rsidRDefault="00935E69" w:rsidP="00960A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4.Обнародовать настоящее Постановление в установленном законом порядке.</w:t>
      </w:r>
    </w:p>
    <w:p w:rsidR="00935E69" w:rsidRPr="00F8632A" w:rsidRDefault="00935E69" w:rsidP="00960A6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5.</w:t>
      </w:r>
      <w:proofErr w:type="gramStart"/>
      <w:r w:rsidRPr="00F863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8632A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F8632A" w:rsidRPr="00F8632A" w:rsidRDefault="00F8632A" w:rsidP="00FA3DD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35E69" w:rsidRPr="00F8632A" w:rsidRDefault="00935E69" w:rsidP="00935E69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>Глава Администрации</w:t>
      </w:r>
    </w:p>
    <w:p w:rsidR="00935E69" w:rsidRPr="00F8632A" w:rsidRDefault="00935E69" w:rsidP="00935E69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8632A">
        <w:rPr>
          <w:rFonts w:ascii="Times New Roman" w:hAnsi="Times New Roman"/>
          <w:sz w:val="26"/>
          <w:szCs w:val="26"/>
        </w:rPr>
        <w:t xml:space="preserve">Благовещенского поссовета                                            </w:t>
      </w:r>
      <w:proofErr w:type="spellStart"/>
      <w:r w:rsidRPr="00F8632A">
        <w:rPr>
          <w:rFonts w:ascii="Times New Roman" w:hAnsi="Times New Roman"/>
          <w:sz w:val="26"/>
          <w:szCs w:val="26"/>
        </w:rPr>
        <w:t>Н.Н.Князева</w:t>
      </w:r>
      <w:proofErr w:type="spellEnd"/>
    </w:p>
    <w:p w:rsidR="00F8632A" w:rsidRDefault="00F8632A" w:rsidP="00960A6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</w:p>
    <w:p w:rsidR="00F8632A" w:rsidRDefault="00F8632A" w:rsidP="00960A6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</w:p>
    <w:p w:rsidR="004627A9" w:rsidRDefault="00FA3DDF" w:rsidP="00960A6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Ю.А. Мостовая</w:t>
      </w:r>
    </w:p>
    <w:p w:rsidR="004627A9" w:rsidRDefault="004627A9" w:rsidP="00960A6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</w:p>
    <w:p w:rsidR="004627A9" w:rsidRPr="004325F0" w:rsidRDefault="004627A9" w:rsidP="004627A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627A9" w:rsidRPr="004325F0" w:rsidRDefault="004627A9" w:rsidP="004627A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Утверждено</w:t>
      </w:r>
    </w:p>
    <w:p w:rsidR="004627A9" w:rsidRPr="004325F0" w:rsidRDefault="00900430" w:rsidP="004627A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27A9" w:rsidRPr="004325F0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4627A9" w:rsidRPr="004325F0" w:rsidRDefault="004627A9" w:rsidP="004627A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Благовещенского поссовета</w:t>
      </w:r>
    </w:p>
    <w:p w:rsidR="004627A9" w:rsidRPr="004325F0" w:rsidRDefault="005C3423" w:rsidP="004627A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FA2036">
        <w:rPr>
          <w:rFonts w:ascii="Times New Roman" w:hAnsi="Times New Roman"/>
          <w:sz w:val="28"/>
          <w:szCs w:val="28"/>
        </w:rPr>
        <w:t xml:space="preserve">.01.2025 № </w:t>
      </w:r>
      <w:r w:rsidR="00FA2036" w:rsidRPr="00FA2036">
        <w:rPr>
          <w:rFonts w:ascii="Times New Roman" w:hAnsi="Times New Roman"/>
          <w:sz w:val="28"/>
          <w:szCs w:val="28"/>
          <w:u w:val="single"/>
        </w:rPr>
        <w:t xml:space="preserve"> 23</w:t>
      </w:r>
    </w:p>
    <w:p w:rsidR="004627A9" w:rsidRPr="004325F0" w:rsidRDefault="004627A9" w:rsidP="00B435F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4627A9" w:rsidRPr="004325F0" w:rsidRDefault="004627A9" w:rsidP="004627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ЕДИНОЙ</w:t>
      </w:r>
      <w:r w:rsidRPr="004325F0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4627A9" w:rsidRPr="004627A9" w:rsidRDefault="004627A9" w:rsidP="004627A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627A9">
        <w:rPr>
          <w:rFonts w:ascii="Times New Roman" w:hAnsi="Times New Roman"/>
          <w:sz w:val="28"/>
          <w:szCs w:val="28"/>
        </w:rPr>
        <w:t>по определению  поставщиков (подрядчиков, исполнителей)</w:t>
      </w:r>
      <w:r>
        <w:rPr>
          <w:rFonts w:ascii="Times New Roman" w:hAnsi="Times New Roman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27A9" w:rsidTr="00606945">
        <w:trPr>
          <w:trHeight w:val="706"/>
        </w:trPr>
        <w:tc>
          <w:tcPr>
            <w:tcW w:w="3190" w:type="dxa"/>
          </w:tcPr>
          <w:p w:rsidR="004627A9" w:rsidRDefault="004627A9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Полномочия</w:t>
            </w:r>
          </w:p>
        </w:tc>
        <w:tc>
          <w:tcPr>
            <w:tcW w:w="3190" w:type="dxa"/>
          </w:tcPr>
          <w:p w:rsidR="004627A9" w:rsidRDefault="004627A9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4627A9" w:rsidRDefault="004627A9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627A9" w:rsidTr="004627A9">
        <w:tc>
          <w:tcPr>
            <w:tcW w:w="3190" w:type="dxa"/>
          </w:tcPr>
          <w:p w:rsidR="004627A9" w:rsidRDefault="004627A9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Единой комиссии</w:t>
            </w:r>
          </w:p>
        </w:tc>
        <w:tc>
          <w:tcPr>
            <w:tcW w:w="3190" w:type="dxa"/>
          </w:tcPr>
          <w:p w:rsidR="004627A9" w:rsidRDefault="004627A9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Наталья Николаевна</w:t>
            </w:r>
          </w:p>
        </w:tc>
        <w:tc>
          <w:tcPr>
            <w:tcW w:w="3191" w:type="dxa"/>
          </w:tcPr>
          <w:p w:rsidR="004627A9" w:rsidRDefault="004627A9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Благовещенского поссовета</w:t>
            </w:r>
          </w:p>
        </w:tc>
      </w:tr>
      <w:tr w:rsidR="004627A9" w:rsidTr="004627A9"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Единой комиссии</w:t>
            </w:r>
          </w:p>
        </w:tc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Рахметович</w:t>
            </w:r>
            <w:proofErr w:type="spellEnd"/>
          </w:p>
        </w:tc>
        <w:tc>
          <w:tcPr>
            <w:tcW w:w="3191" w:type="dxa"/>
          </w:tcPr>
          <w:p w:rsidR="004627A9" w:rsidRDefault="00606945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Благовещенского поссовета по благоустройству</w:t>
            </w:r>
          </w:p>
        </w:tc>
      </w:tr>
      <w:tr w:rsidR="004627A9" w:rsidTr="004627A9"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3191" w:type="dxa"/>
          </w:tcPr>
          <w:p w:rsidR="004627A9" w:rsidRDefault="00606945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Администрации Благовещенского поссовета</w:t>
            </w:r>
          </w:p>
        </w:tc>
      </w:tr>
      <w:tr w:rsidR="004627A9" w:rsidTr="004627A9"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Мостовая Юлия Александровна</w:t>
            </w:r>
          </w:p>
        </w:tc>
        <w:tc>
          <w:tcPr>
            <w:tcW w:w="3191" w:type="dxa"/>
          </w:tcPr>
          <w:p w:rsidR="004627A9" w:rsidRDefault="00606945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Благовещенского поссовета</w:t>
            </w:r>
          </w:p>
        </w:tc>
      </w:tr>
      <w:tr w:rsidR="004627A9" w:rsidTr="004627A9"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Единой комиссии </w:t>
            </w:r>
          </w:p>
        </w:tc>
        <w:tc>
          <w:tcPr>
            <w:tcW w:w="3190" w:type="dxa"/>
          </w:tcPr>
          <w:p w:rsidR="004627A9" w:rsidRDefault="00606945" w:rsidP="006227EF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Рыбина Екатерина Михайловна</w:t>
            </w:r>
          </w:p>
        </w:tc>
        <w:tc>
          <w:tcPr>
            <w:tcW w:w="3191" w:type="dxa"/>
          </w:tcPr>
          <w:p w:rsidR="004627A9" w:rsidRDefault="00606945" w:rsidP="004627A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экономист 1 категории Администрации Благовещенского поссовета</w:t>
            </w:r>
          </w:p>
        </w:tc>
      </w:tr>
    </w:tbl>
    <w:p w:rsidR="004627A9" w:rsidRPr="004325F0" w:rsidRDefault="004627A9" w:rsidP="004627A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442E01" w:rsidRDefault="00442E01" w:rsidP="00960A6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</w:p>
    <w:p w:rsidR="00442E01" w:rsidRDefault="00442E01" w:rsidP="00960A6B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</w:p>
    <w:p w:rsidR="007877DA" w:rsidRDefault="007877DA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0430" w:rsidRDefault="00900430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0430" w:rsidRDefault="00900430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0430" w:rsidRDefault="00900430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174A6" w:rsidRDefault="004174A6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174A6" w:rsidRDefault="004174A6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174A6" w:rsidRDefault="004174A6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174A6" w:rsidRDefault="004174A6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2E01" w:rsidRPr="004325F0" w:rsidRDefault="00442E01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42E01" w:rsidRPr="004325F0" w:rsidRDefault="00442E01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Утверждено</w:t>
      </w:r>
    </w:p>
    <w:p w:rsidR="00442E01" w:rsidRPr="004325F0" w:rsidRDefault="00900430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2E01" w:rsidRPr="004325F0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442E01" w:rsidRPr="004325F0" w:rsidRDefault="00442E01" w:rsidP="00442E01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Благовещенского поссовета</w:t>
      </w:r>
    </w:p>
    <w:p w:rsidR="00442E01" w:rsidRPr="00900430" w:rsidRDefault="00442E01" w:rsidP="00900430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от </w:t>
      </w:r>
      <w:r w:rsidR="005C342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.01.2025 </w:t>
      </w:r>
      <w:r w:rsidRPr="004325F0">
        <w:rPr>
          <w:rFonts w:ascii="Times New Roman" w:hAnsi="Times New Roman"/>
          <w:sz w:val="28"/>
          <w:szCs w:val="28"/>
        </w:rPr>
        <w:t xml:space="preserve"> № </w:t>
      </w:r>
      <w:r w:rsidR="00FA2036">
        <w:rPr>
          <w:rFonts w:ascii="Times New Roman" w:hAnsi="Times New Roman"/>
          <w:sz w:val="28"/>
          <w:szCs w:val="28"/>
          <w:u w:val="single"/>
        </w:rPr>
        <w:t>23</w:t>
      </w:r>
    </w:p>
    <w:p w:rsidR="00442E01" w:rsidRPr="004325F0" w:rsidRDefault="00442E01" w:rsidP="0090043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> </w:t>
      </w:r>
    </w:p>
    <w:p w:rsidR="00442E01" w:rsidRPr="004325F0" w:rsidRDefault="00442E01" w:rsidP="00442E0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 xml:space="preserve">                                                        ПОЛОЖЕНИЕ</w:t>
      </w:r>
    </w:p>
    <w:p w:rsidR="00442E01" w:rsidRPr="004325F0" w:rsidRDefault="00A223CA" w:rsidP="00EC54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42E01" w:rsidRPr="00432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0430">
        <w:rPr>
          <w:rFonts w:ascii="Times New Roman" w:hAnsi="Times New Roman"/>
          <w:b/>
          <w:bCs/>
          <w:sz w:val="28"/>
          <w:szCs w:val="28"/>
        </w:rPr>
        <w:t>Е</w:t>
      </w:r>
      <w:r w:rsidR="00EC545B">
        <w:rPr>
          <w:rFonts w:ascii="Times New Roman" w:hAnsi="Times New Roman"/>
          <w:b/>
          <w:bCs/>
          <w:sz w:val="28"/>
          <w:szCs w:val="28"/>
        </w:rPr>
        <w:t xml:space="preserve">диной комиссии по определению поставщиков (подрядчиков, </w:t>
      </w:r>
      <w:bookmarkStart w:id="0" w:name="_GoBack"/>
      <w:bookmarkEnd w:id="0"/>
      <w:r w:rsidR="00EC545B">
        <w:rPr>
          <w:rFonts w:ascii="Times New Roman" w:hAnsi="Times New Roman"/>
          <w:b/>
          <w:bCs/>
          <w:sz w:val="28"/>
          <w:szCs w:val="28"/>
        </w:rPr>
        <w:t>исполнителей) Администрации Благовещенского поссовета Благовещенского района Алтайского края</w:t>
      </w:r>
    </w:p>
    <w:p w:rsidR="00442E01" w:rsidRPr="0052043C" w:rsidRDefault="00442E01" w:rsidP="00442E0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2043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3529F" w:rsidRPr="00F352F5" w:rsidRDefault="00442E01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1</w:t>
      </w:r>
      <w:r w:rsidRPr="00F352F5">
        <w:rPr>
          <w:rFonts w:ascii="Times New Roman" w:hAnsi="Times New Roman"/>
          <w:sz w:val="28"/>
          <w:szCs w:val="28"/>
        </w:rPr>
        <w:t xml:space="preserve">.1. </w:t>
      </w:r>
      <w:r w:rsidR="00EC545B" w:rsidRPr="00F352F5">
        <w:rPr>
          <w:rFonts w:ascii="Times New Roman" w:hAnsi="Times New Roman"/>
          <w:sz w:val="28"/>
          <w:szCs w:val="28"/>
        </w:rPr>
        <w:t>Настоящее Положение определяет цели, задачи, функции, полномочия и порядок деятельности Единой комисс</w:t>
      </w:r>
      <w:r w:rsidR="00E3529F" w:rsidRPr="00F352F5">
        <w:rPr>
          <w:rFonts w:ascii="Times New Roman" w:hAnsi="Times New Roman"/>
          <w:sz w:val="28"/>
          <w:szCs w:val="28"/>
        </w:rPr>
        <w:t>ии по определению поставщиков (подрядчиков, исполнителей) Администрации Благовещенского поссовета Благовещенского района Алтайского края для заключения контрактов на поставку товаров, выполнение работ, оказание услуг для нужд поселения</w:t>
      </w:r>
      <w:r w:rsidR="00900430" w:rsidRPr="00F352F5">
        <w:rPr>
          <w:rFonts w:ascii="Times New Roman" w:hAnsi="Times New Roman"/>
          <w:sz w:val="28"/>
          <w:szCs w:val="28"/>
        </w:rPr>
        <w:t xml:space="preserve"> </w:t>
      </w:r>
      <w:r w:rsidR="00E3529F" w:rsidRPr="00F352F5">
        <w:rPr>
          <w:rFonts w:ascii="Times New Roman" w:hAnsi="Times New Roman"/>
          <w:sz w:val="28"/>
          <w:szCs w:val="28"/>
        </w:rPr>
        <w:t>(дале</w:t>
      </w:r>
      <w:proofErr w:type="gramStart"/>
      <w:r w:rsidR="00900430" w:rsidRPr="00F352F5">
        <w:rPr>
          <w:rFonts w:ascii="Times New Roman" w:hAnsi="Times New Roman"/>
          <w:sz w:val="28"/>
          <w:szCs w:val="28"/>
        </w:rPr>
        <w:t>е-</w:t>
      </w:r>
      <w:proofErr w:type="gramEnd"/>
      <w:r w:rsidR="00900430" w:rsidRPr="00F352F5">
        <w:rPr>
          <w:rFonts w:ascii="Times New Roman" w:hAnsi="Times New Roman"/>
          <w:sz w:val="28"/>
          <w:szCs w:val="28"/>
        </w:rPr>
        <w:t xml:space="preserve"> </w:t>
      </w:r>
      <w:r w:rsidR="00E3529F" w:rsidRPr="00F352F5">
        <w:rPr>
          <w:rFonts w:ascii="Times New Roman" w:hAnsi="Times New Roman"/>
          <w:sz w:val="28"/>
          <w:szCs w:val="28"/>
        </w:rPr>
        <w:t xml:space="preserve">Единая комиссия) путем проведения </w:t>
      </w:r>
      <w:r w:rsidR="00900430" w:rsidRPr="00F352F5">
        <w:rPr>
          <w:rFonts w:ascii="Times New Roman" w:hAnsi="Times New Roman"/>
          <w:sz w:val="28"/>
          <w:szCs w:val="28"/>
        </w:rPr>
        <w:t xml:space="preserve">электронных </w:t>
      </w:r>
      <w:r w:rsidR="00E3529F" w:rsidRPr="00F352F5">
        <w:rPr>
          <w:rFonts w:ascii="Times New Roman" w:hAnsi="Times New Roman"/>
          <w:sz w:val="28"/>
          <w:szCs w:val="28"/>
        </w:rPr>
        <w:t xml:space="preserve">конкурсов, </w:t>
      </w:r>
      <w:r w:rsidR="00900430" w:rsidRPr="00F352F5">
        <w:rPr>
          <w:rFonts w:ascii="Times New Roman" w:hAnsi="Times New Roman"/>
          <w:sz w:val="28"/>
          <w:szCs w:val="28"/>
        </w:rPr>
        <w:t xml:space="preserve">электронных </w:t>
      </w:r>
      <w:r w:rsidR="00E3529F" w:rsidRPr="00F352F5">
        <w:rPr>
          <w:rFonts w:ascii="Times New Roman" w:hAnsi="Times New Roman"/>
          <w:sz w:val="28"/>
          <w:szCs w:val="28"/>
        </w:rPr>
        <w:t>аукционов, запросов котировок, запросов предложений.</w:t>
      </w:r>
    </w:p>
    <w:p w:rsidR="00442E01" w:rsidRPr="00F352F5" w:rsidRDefault="00442E01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1.2. </w:t>
      </w:r>
      <w:r w:rsidR="00E3529F" w:rsidRPr="00F352F5">
        <w:rPr>
          <w:rFonts w:ascii="Times New Roman" w:hAnsi="Times New Roman"/>
          <w:sz w:val="28"/>
          <w:szCs w:val="28"/>
        </w:rPr>
        <w:t>Основные понятия, используемые в настоящем Положении:</w:t>
      </w:r>
    </w:p>
    <w:p w:rsidR="004D06D2" w:rsidRPr="00F352F5" w:rsidRDefault="00E3529F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-определение поставщика (подрядчика, исполнителя) - совокупность действий, которые осуществляются заказчиками в порядке, установленном настоящим Федеральным законом от 05.04.2013 № 44- ФЗ</w:t>
      </w:r>
      <w:r w:rsidR="004D06D2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контрактной системе в сфере закупок товаров, услуг для обеспечения государственных и муниципальных нужд»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D06D2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настоящим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Федеральным законом 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направления приглашения принять участие в определении поставщика (подрядчика, исполнителя) и завершаются заключением контракта;</w:t>
      </w:r>
    </w:p>
    <w:p w:rsidR="004D06D2" w:rsidRPr="00F352F5" w:rsidRDefault="004D06D2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 </w:t>
      </w:r>
      <w:r w:rsidRPr="00F352F5">
        <w:rPr>
          <w:rFonts w:ascii="Times New Roman" w:hAnsi="Times New Roman"/>
          <w:sz w:val="28"/>
          <w:szCs w:val="28"/>
          <w:shd w:val="clear" w:color="auto" w:fill="FFFFFF"/>
        </w:rPr>
        <w:t>пунктом 15 статьи 241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Бюджетного кодекса Российской Федерации </w:t>
      </w:r>
      <w:r w:rsidRPr="00F352F5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офшорная компания), либо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юридического лица, являющегося иностранным агентом в соответствии с Федеральным </w:t>
      </w:r>
      <w:r w:rsidRPr="00F352F5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являющегося иностранным агентом в соответствии с Федеральным </w:t>
      </w:r>
      <w:r w:rsidRPr="00F352F5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14 июля 2022 года N 255-ФЗ "О контроле за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влиянием";</w:t>
      </w:r>
    </w:p>
    <w:p w:rsidR="004D06D2" w:rsidRPr="00F352F5" w:rsidRDefault="004D06D2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конкур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073DDF" w:rsidRPr="00F352F5" w:rsidRDefault="00073DDF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открытый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конкурс</w:t>
      </w:r>
      <w:r w:rsidR="00882B67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электронной форм</w:t>
      </w:r>
      <w:proofErr w:type="gramStart"/>
      <w:r w:rsidR="00882B67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конкурс, при котором информация о закупке сообщается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</w:t>
      </w:r>
      <w:r w:rsidR="00882B67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предъявляются единые требования;</w:t>
      </w:r>
    </w:p>
    <w:p w:rsidR="00882B67" w:rsidRPr="00F352F5" w:rsidRDefault="00882B67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-закрытый конкурс в электронной форм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конкурс, при котором информация о закупке сообщается ограниченному кругу лиц путем размещения в единой информационной системе приглашения  на участие в закупке;</w:t>
      </w:r>
    </w:p>
    <w:p w:rsidR="00882B67" w:rsidRPr="00F352F5" w:rsidRDefault="00882B67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-аукцио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 определения поставщика, при котором победителем признается участник закупки, предложивший наименьшую цену контракта;</w:t>
      </w:r>
    </w:p>
    <w:p w:rsidR="00882B67" w:rsidRPr="00F352F5" w:rsidRDefault="00882B67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8E551E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открытый аукцион в электронной форм</w:t>
      </w:r>
      <w:proofErr w:type="gramStart"/>
      <w:r w:rsidR="008E551E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8E551E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аукцион, при котором информация о закупке 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 </w:t>
      </w:r>
    </w:p>
    <w:p w:rsidR="008E551E" w:rsidRPr="00F352F5" w:rsidRDefault="008E551E" w:rsidP="00442E0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-закрытый аукцион в электронной форм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аукцион, при котором информация о закупке  сообщается заказчиком 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7877DA" w:rsidRPr="00F352F5" w:rsidRDefault="007877DA" w:rsidP="00B1671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240ADB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запрос котирово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 размещения заказа, при котором информация о потребностях в товарах, работах, услугах для нужд заказчиков сообщается неограниченному кругу лиц путем размещения на </w:t>
      </w:r>
      <w:r w:rsidRPr="00F352F5">
        <w:rPr>
          <w:rFonts w:ascii="Times New Roman" w:hAnsi="Times New Roman"/>
          <w:sz w:val="28"/>
          <w:szCs w:val="28"/>
          <w:shd w:val="clear" w:color="auto" w:fill="FFFFFF"/>
        </w:rPr>
        <w:t>официальном сайте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контракта.</w:t>
      </w:r>
    </w:p>
    <w:p w:rsidR="00240ADB" w:rsidRPr="00F352F5" w:rsidRDefault="00240ADB" w:rsidP="00B1671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2E01" w:rsidRPr="00F352F5" w:rsidRDefault="00F450EF" w:rsidP="00B1671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1.3</w:t>
      </w:r>
      <w:r w:rsidR="00442E01" w:rsidRPr="00F352F5">
        <w:rPr>
          <w:rFonts w:ascii="Times New Roman" w:hAnsi="Times New Roman"/>
          <w:sz w:val="28"/>
          <w:szCs w:val="28"/>
        </w:rPr>
        <w:t xml:space="preserve">. </w:t>
      </w:r>
      <w:r w:rsidRPr="00F352F5">
        <w:rPr>
          <w:rFonts w:ascii="Times New Roman" w:hAnsi="Times New Roman"/>
          <w:sz w:val="28"/>
          <w:szCs w:val="28"/>
        </w:rPr>
        <w:t>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F450EF" w:rsidRPr="00F352F5" w:rsidRDefault="00F450EF" w:rsidP="00B1671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1.4.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настоящим Федеральным законом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направления приглашений, выполнения иных функций, связанных с обеспечением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проведения определения поставщика (подрядчика, исполнителя). При этом создание комиссии по осуществлению закупок,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настоящим Федеральным законом предусмотрена документация о закупке) и подписание контракта осуществляются заказчиком.</w:t>
      </w:r>
    </w:p>
    <w:p w:rsidR="00F450EF" w:rsidRPr="00F352F5" w:rsidRDefault="00F450EF" w:rsidP="00B167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2F5">
        <w:rPr>
          <w:rFonts w:ascii="Times New Roman" w:hAnsi="Times New Roman"/>
          <w:color w:val="000000" w:themeColor="text1"/>
          <w:sz w:val="28"/>
          <w:szCs w:val="28"/>
        </w:rPr>
        <w:t xml:space="preserve"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 </w:t>
      </w:r>
    </w:p>
    <w:p w:rsidR="00F450EF" w:rsidRPr="00F352F5" w:rsidRDefault="00F450EF" w:rsidP="00B167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0EF" w:rsidRPr="00F352F5" w:rsidRDefault="00F450EF" w:rsidP="00B167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2F5">
        <w:rPr>
          <w:rFonts w:ascii="Times New Roman" w:hAnsi="Times New Roman"/>
          <w:color w:val="000000" w:themeColor="text1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F450EF" w:rsidRPr="00F352F5" w:rsidRDefault="00F450EF" w:rsidP="00F450EF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0EF" w:rsidRPr="00F352F5" w:rsidRDefault="00F450EF" w:rsidP="00F450EF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2F5">
        <w:rPr>
          <w:rFonts w:ascii="Times New Roman" w:hAnsi="Times New Roman"/>
          <w:b/>
          <w:color w:val="000000" w:themeColor="text1"/>
          <w:sz w:val="28"/>
          <w:szCs w:val="28"/>
        </w:rPr>
        <w:t>2. Правовое регулирование</w:t>
      </w:r>
    </w:p>
    <w:p w:rsidR="00B067B4" w:rsidRPr="00F352F5" w:rsidRDefault="00B067B4" w:rsidP="00F450EF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0EF" w:rsidRPr="00F352F5" w:rsidRDefault="00282C7F" w:rsidP="00B067B4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2.1. </w:t>
      </w:r>
      <w:r w:rsidR="00F450EF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Кодексом об административных правонарушениях Российской Федерации, Законом о контрактной системе, Федеральным законом</w:t>
      </w:r>
      <w:r w:rsidR="00B067B4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 </w:t>
      </w:r>
      <w:r w:rsidR="00F450EF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26.07.2006 № 135-ФЗ «О защите конкуренции», иными </w:t>
      </w:r>
      <w:r w:rsidR="00B067B4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действующими </w:t>
      </w:r>
      <w:r w:rsidR="00F450EF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нормативно-правовыми актами Российской </w:t>
      </w:r>
      <w:proofErr w:type="gramStart"/>
      <w:r w:rsidR="00F450EF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Федерации</w:t>
      </w:r>
      <w:proofErr w:type="gramEnd"/>
      <w:r w:rsidR="00F450EF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регулирующими отношения в сфере контрактной системы, </w:t>
      </w:r>
      <w:r w:rsidR="00B067B4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приказами и распоряжениями заказчика и настоящим положением.</w:t>
      </w:r>
    </w:p>
    <w:p w:rsidR="00B067B4" w:rsidRPr="00F352F5" w:rsidRDefault="00B067B4" w:rsidP="00B067B4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00430" w:rsidRPr="00F352F5" w:rsidRDefault="00900430" w:rsidP="00B067B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00430" w:rsidRPr="00F352F5" w:rsidRDefault="00900430" w:rsidP="00B067B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067B4" w:rsidRPr="00F352F5" w:rsidRDefault="00B067B4" w:rsidP="00B067B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3.Цели создания и принципы работы Единой комиссии</w:t>
      </w:r>
    </w:p>
    <w:p w:rsidR="00282C7F" w:rsidRPr="00F352F5" w:rsidRDefault="00282C7F" w:rsidP="00B067B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82C7F" w:rsidRPr="00F352F5" w:rsidRDefault="00282C7F" w:rsidP="0067583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3.1.</w:t>
      </w:r>
      <w:r w:rsidR="00675837"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Единая комиссия создается в целях проведения конкурсов (открытый конкурс, закрытый конкурс), аукционов (открытый аукцион в электронной форме, закрытый аукцион в электронной форме), запросов котировок, запросов предложений.</w:t>
      </w:r>
    </w:p>
    <w:p w:rsidR="00675837" w:rsidRPr="00F352F5" w:rsidRDefault="00675837" w:rsidP="0067583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3.2. В своей деятельности Единая комиссия руководствуются следующими принципами:</w:t>
      </w:r>
    </w:p>
    <w:p w:rsidR="00675837" w:rsidRPr="00F352F5" w:rsidRDefault="00675837" w:rsidP="0067583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3.2.1.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Эффективность и экономичность использования выделенных средств бюджета и внебюджетных источников.</w:t>
      </w:r>
    </w:p>
    <w:p w:rsidR="00675837" w:rsidRPr="00F352F5" w:rsidRDefault="00675837" w:rsidP="0067583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3.2.2. Законность, публичность, гласность, открытость и прозрачность процедуры определения поставщиков (подрядчиков, исполнителей).</w:t>
      </w:r>
    </w:p>
    <w:p w:rsidR="00675837" w:rsidRPr="00F352F5" w:rsidRDefault="00675837" w:rsidP="0067583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3.2.3.</w:t>
      </w:r>
      <w:r w:rsidR="0090043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добросовестной конкуренции, недопущение дискриминации, введения ограничений или преимуще</w:t>
      </w: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 дл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отдельных участников закупки, за исключением случаев, если такие преимущества, ограничения установлены </w:t>
      </w:r>
      <w:r w:rsidR="004A0A4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действующим законодательством Российской Федерации.</w:t>
      </w:r>
    </w:p>
    <w:p w:rsidR="004A0A40" w:rsidRPr="00F352F5" w:rsidRDefault="004A0A40" w:rsidP="004A0A40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3.2.4.Устранение возможностей злоупотребления и коррупции при определении поставщиков (подрядчиков,</w:t>
      </w:r>
      <w:r w:rsidR="0008052D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исполнителей)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A0A40" w:rsidRPr="00F352F5" w:rsidRDefault="004A0A40" w:rsidP="004A0A40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3.2.5.</w:t>
      </w:r>
      <w:r w:rsidR="0008052D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Недопущение разглашения сведений, ставших известными в ходе проведения процедур определения поставщиков (подрядчиков, исполнителей),  в случаях, установленных действующим законодательством.</w:t>
      </w:r>
    </w:p>
    <w:p w:rsidR="0008052D" w:rsidRPr="00F352F5" w:rsidRDefault="0008052D" w:rsidP="004A0A40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8052D" w:rsidRPr="00F352F5" w:rsidRDefault="0008052D" w:rsidP="0008052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Порядок создания и работы Единой комиссии</w:t>
      </w:r>
    </w:p>
    <w:p w:rsidR="00741506" w:rsidRPr="00F352F5" w:rsidRDefault="00741506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1506" w:rsidRPr="00F352F5" w:rsidRDefault="00741506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 Единая комиссия является коллегиальным органом заказчика, действующим на постоянной основе. Персональный состав Единой комиссии: председа</w:t>
      </w:r>
      <w:r w:rsidR="0090043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тель, заместитель председателя и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члены Единой комиссии утверждаются приказом заказчика</w:t>
      </w:r>
      <w:r w:rsidR="004C77FA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C77FA" w:rsidRPr="00F352F5" w:rsidRDefault="004C77FA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4.2. Решение о создании </w:t>
      </w:r>
      <w:r w:rsidR="0090043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комиссии принимается заказчиком до начала проведения закупки. При этом определяются состав </w:t>
      </w:r>
      <w:r w:rsidR="0090043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комиссии</w:t>
      </w:r>
      <w:r w:rsidR="0090043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ее работы, назначается председатель комиссии. Число членов Единой комиссии должно быть не менее чем пять человек, число членов котировочной комиссии, комиссии по рассмотрению заявок на участ</w:t>
      </w:r>
      <w:r w:rsidR="00BB1D2D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в запросе предложений и окончательных пр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едложений должно быть не менее чем три человека.</w:t>
      </w:r>
    </w:p>
    <w:p w:rsidR="004C77FA" w:rsidRPr="00F352F5" w:rsidRDefault="00BB1D2D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Заказчик вправе включить в </w:t>
      </w:r>
      <w:r w:rsidR="00900430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Единую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комиссию сотрудников контрактной службы (по решению заказчика исходя из целесообразности совмещения двух административно значимых должностей).</w:t>
      </w:r>
    </w:p>
    <w:p w:rsidR="00BB1D2D" w:rsidRPr="00F352F5" w:rsidRDefault="00BB1D2D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627660" w:rsidRPr="00F352F5" w:rsidRDefault="00627660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Заказчик включает в состав Единой 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627660" w:rsidRPr="00F352F5" w:rsidRDefault="00627660" w:rsidP="00627660">
      <w:pPr>
        <w:pStyle w:val="a9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F352F5">
        <w:rPr>
          <w:color w:val="000000"/>
          <w:sz w:val="28"/>
          <w:szCs w:val="28"/>
          <w:shd w:val="clear" w:color="auto" w:fill="FFFFFF"/>
        </w:rPr>
        <w:t>4.5.</w:t>
      </w:r>
      <w:r w:rsidRPr="00F352F5">
        <w:rPr>
          <w:color w:val="000000"/>
          <w:sz w:val="28"/>
          <w:szCs w:val="28"/>
        </w:rPr>
        <w:t xml:space="preserve"> Членами Единой комиссии не могут быть:</w:t>
      </w:r>
    </w:p>
    <w:p w:rsidR="00627660" w:rsidRPr="00F352F5" w:rsidRDefault="00627660" w:rsidP="00627660">
      <w:pPr>
        <w:shd w:val="clear" w:color="auto" w:fill="FFFFFF"/>
        <w:spacing w:before="2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2F5">
        <w:rPr>
          <w:rFonts w:ascii="Times New Roman" w:hAnsi="Times New Roman"/>
          <w:color w:val="000000"/>
          <w:sz w:val="28"/>
          <w:szCs w:val="28"/>
        </w:rPr>
        <w:t>-</w:t>
      </w:r>
      <w:r w:rsidR="00900430" w:rsidRPr="00F35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2F5">
        <w:rPr>
          <w:rFonts w:ascii="Times New Roman" w:hAnsi="Times New Roman"/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52043C" w:rsidRPr="00F352F5" w:rsidRDefault="00627660" w:rsidP="00627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2F5">
        <w:rPr>
          <w:rFonts w:ascii="Times New Roman" w:hAnsi="Times New Roman"/>
          <w:sz w:val="28"/>
          <w:szCs w:val="28"/>
        </w:rPr>
        <w:t>-физические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</w:t>
      </w:r>
      <w:r w:rsidR="0052043C" w:rsidRPr="00F352F5">
        <w:rPr>
          <w:rFonts w:ascii="Times New Roman" w:hAnsi="Times New Roman"/>
          <w:sz w:val="28"/>
          <w:szCs w:val="28"/>
        </w:rPr>
        <w:t>щика (подрядчика, исполнителя);</w:t>
      </w:r>
      <w:proofErr w:type="gramEnd"/>
    </w:p>
    <w:p w:rsidR="00627660" w:rsidRPr="00F352F5" w:rsidRDefault="00627660" w:rsidP="00627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lastRenderedPageBreak/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27660" w:rsidRPr="00F352F5" w:rsidRDefault="00627660" w:rsidP="00627660">
      <w:pPr>
        <w:shd w:val="clear" w:color="auto" w:fill="FFFFFF"/>
        <w:spacing w:before="2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2F5">
        <w:rPr>
          <w:rFonts w:ascii="Times New Roman" w:hAnsi="Times New Roman"/>
          <w:color w:val="000000"/>
          <w:sz w:val="28"/>
          <w:szCs w:val="28"/>
        </w:rPr>
        <w:t>-должностные лица органов контроля, непосредственно осуществляющие контроль в сфере закупок.</w:t>
      </w:r>
    </w:p>
    <w:p w:rsidR="0031059C" w:rsidRPr="00F352F5" w:rsidRDefault="0031059C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выявления в составе Е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ной комиссии указанных лиц, заказчик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 же физическими лицами, которые не </w:t>
      </w:r>
      <w:r w:rsidR="00832FE5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 непосредственно осуществляющими контро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 в сфере закупо</w:t>
      </w:r>
      <w:r w:rsidR="00832FE5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должностными лицами контрольных орган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в</w:t>
      </w:r>
      <w:proofErr w:type="gramEnd"/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32FE5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фере </w:t>
      </w:r>
      <w:r w:rsidR="00832FE5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закупок.</w:t>
      </w:r>
    </w:p>
    <w:p w:rsidR="00832FE5" w:rsidRPr="00F352F5" w:rsidRDefault="00832FE5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4.6. Замена члена комиссии допускается только по решению заказчика, принявшего решение о создании 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комиссии.</w:t>
      </w:r>
    </w:p>
    <w:p w:rsidR="00E25BFE" w:rsidRPr="00F352F5" w:rsidRDefault="00E25BFE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4.7. Комиссия правомочна осуществлять свои функции, если в заседании 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комиссии участвует не менее чем пятьдесят процентов общего числа ее членов. Члены 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Единой 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комиссии своих полномочий иным лицам не допускается.</w:t>
      </w:r>
    </w:p>
    <w:p w:rsidR="0031059C" w:rsidRPr="00F352F5" w:rsidRDefault="00E25BFE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4.8.Уведомление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</w:t>
      </w:r>
    </w:p>
    <w:p w:rsidR="00E25BFE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4.9. Члены Единой комиссии вправе: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4.9.1.Знакомиться со всеми представленными на рассмотрение документами и сведениями, составляющими заявку на участие в конкурсе, аукционе, запросе котировок, запросе предложений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4.9.2.Выступать по вопросам повестки дня на заседаниях Единой комиссии;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4.9.3.Проверять правильность содержания составляемых Единой комиссией протоколов, в том числе, правильность отражения в этих протоколах своего выступления.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4.10.Члены Единой комиссии обязаны: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4.10.1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Присутствовать на заседаниях Е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диной комиссии, за исключением случаев, вызванных уважительными причинами (временная </w:t>
      </w:r>
      <w:r w:rsidR="0052043C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нетрудоспособность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командировка, и другие уважительные причины).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4.10.2. Принимать решения в пределах своей компетентности.</w:t>
      </w:r>
    </w:p>
    <w:p w:rsidR="000800CF" w:rsidRPr="00F352F5" w:rsidRDefault="000800C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</w:t>
      </w:r>
      <w:r w:rsidR="007C0DB2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тной системе, и признано недействительным по решени</w:t>
      </w: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контрольного органа в сфере закупок.</w:t>
      </w:r>
    </w:p>
    <w:p w:rsidR="007C0DB2" w:rsidRPr="00F352F5" w:rsidRDefault="007C0DB2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4.12.</w:t>
      </w:r>
      <w:r w:rsidRPr="00F352F5">
        <w:rPr>
          <w:rFonts w:ascii="Times New Roman" w:hAnsi="Times New Roman"/>
          <w:sz w:val="28"/>
          <w:szCs w:val="28"/>
        </w:rPr>
        <w:t xml:space="preserve"> Председатель </w:t>
      </w:r>
      <w:r w:rsidR="0052043C" w:rsidRPr="00F352F5">
        <w:rPr>
          <w:rFonts w:ascii="Times New Roman" w:hAnsi="Times New Roman"/>
          <w:sz w:val="28"/>
          <w:szCs w:val="28"/>
        </w:rPr>
        <w:t>Единой к</w:t>
      </w:r>
      <w:r w:rsidRPr="00F352F5">
        <w:rPr>
          <w:rFonts w:ascii="Times New Roman" w:hAnsi="Times New Roman"/>
          <w:sz w:val="28"/>
          <w:szCs w:val="28"/>
        </w:rPr>
        <w:t xml:space="preserve">омиссии либо лицо, его замещающее: </w:t>
      </w:r>
    </w:p>
    <w:p w:rsidR="007C0DB2" w:rsidRPr="00F352F5" w:rsidRDefault="007C0DB2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4.12.1. Осуществляет общее руководство работой Единой комиссии и обеспечивает выполнение настоящего Положения.</w:t>
      </w:r>
    </w:p>
    <w:p w:rsidR="007C0DB2" w:rsidRPr="00F352F5" w:rsidRDefault="007C0DB2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4.12.2. Объявляет заседание правомочным или выносит решение о его переносе из-за отсутствия необходимого количества членов.</w:t>
      </w:r>
    </w:p>
    <w:p w:rsidR="007C0DB2" w:rsidRPr="00F352F5" w:rsidRDefault="007C0DB2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4.12.3.  Открывает и ведет заседания Единой комиссии, объявляет перерывы.</w:t>
      </w:r>
    </w:p>
    <w:p w:rsidR="007C0DB2" w:rsidRPr="00F352F5" w:rsidRDefault="007C0DB2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4.12.4. В случае необходимости выносит на обсуждение Единой комиссии вопрос о привлечении к работе экспертов</w:t>
      </w:r>
    </w:p>
    <w:p w:rsidR="007C0DB2" w:rsidRPr="00F352F5" w:rsidRDefault="007C0DB2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4.12.5. Подписывает протоколы, составленные в ходе работы Единой комиссии.</w:t>
      </w:r>
    </w:p>
    <w:p w:rsidR="007C0DB2" w:rsidRPr="00F352F5" w:rsidRDefault="00E0316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4.13</w:t>
      </w:r>
      <w:r w:rsidR="007C0DB2" w:rsidRPr="00F352F5">
        <w:rPr>
          <w:rFonts w:ascii="Times New Roman" w:hAnsi="Times New Roman"/>
          <w:sz w:val="28"/>
          <w:szCs w:val="28"/>
        </w:rPr>
        <w:t>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C0DB2" w:rsidRPr="00F352F5" w:rsidRDefault="00E0316F" w:rsidP="0074150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4.14</w:t>
      </w:r>
      <w:r w:rsidR="002B4B33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B4B33" w:rsidRPr="00F352F5">
        <w:rPr>
          <w:rFonts w:ascii="Times New Roman" w:hAnsi="Times New Roman"/>
          <w:sz w:val="28"/>
          <w:szCs w:val="28"/>
        </w:rPr>
        <w:t xml:space="preserve"> Не реже чем один раз в два года по решению заказчика может</w:t>
      </w:r>
      <w:r w:rsidRPr="00F352F5">
        <w:rPr>
          <w:rFonts w:ascii="Times New Roman" w:hAnsi="Times New Roman"/>
          <w:sz w:val="28"/>
          <w:szCs w:val="28"/>
        </w:rPr>
        <w:t xml:space="preserve"> осуществляться ротация членов Единой к</w:t>
      </w:r>
      <w:r w:rsidR="002B4B33" w:rsidRPr="00F352F5">
        <w:rPr>
          <w:rFonts w:ascii="Times New Roman" w:hAnsi="Times New Roman"/>
          <w:sz w:val="28"/>
          <w:szCs w:val="28"/>
        </w:rPr>
        <w:t>омиссии. Такая ротация заключается в замен</w:t>
      </w:r>
      <w:r w:rsidRPr="00F352F5">
        <w:rPr>
          <w:rFonts w:ascii="Times New Roman" w:hAnsi="Times New Roman"/>
          <w:sz w:val="28"/>
          <w:szCs w:val="28"/>
        </w:rPr>
        <w:t>е не менее 50 процентов членов Единой к</w:t>
      </w:r>
      <w:r w:rsidR="002B4B33" w:rsidRPr="00F352F5">
        <w:rPr>
          <w:rFonts w:ascii="Times New Roman" w:hAnsi="Times New Roman"/>
          <w:sz w:val="28"/>
          <w:szCs w:val="28"/>
        </w:rPr>
        <w:t>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2B4B33" w:rsidRPr="00F352F5" w:rsidRDefault="002B4B33" w:rsidP="002B4B3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4B33" w:rsidRPr="00F352F5" w:rsidRDefault="002B4B33" w:rsidP="002B4B3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52F5">
        <w:rPr>
          <w:rFonts w:ascii="Times New Roman" w:hAnsi="Times New Roman"/>
          <w:b/>
          <w:sz w:val="28"/>
          <w:szCs w:val="28"/>
        </w:rPr>
        <w:t>5.Функции Единой комиссии</w:t>
      </w:r>
    </w:p>
    <w:p w:rsidR="00C06FB1" w:rsidRPr="00F352F5" w:rsidRDefault="00C06FB1" w:rsidP="002B4B3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6FB1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5.1.Открытый конкурс в электронной форме. 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следующее: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Единой  комиссии: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-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F352F5">
        <w:rPr>
          <w:rFonts w:ascii="Times New Roman" w:hAnsi="Times New Roman"/>
          <w:sz w:val="28"/>
          <w:szCs w:val="28"/>
        </w:rPr>
        <w:t>извещению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</w:t>
      </w:r>
      <w:r w:rsidRPr="00F352F5">
        <w:rPr>
          <w:rFonts w:ascii="Times New Roman" w:hAnsi="Times New Roman"/>
          <w:sz w:val="28"/>
          <w:szCs w:val="28"/>
        </w:rPr>
        <w:lastRenderedPageBreak/>
        <w:t>оценки первых частей заявок на участие в закупке, установленной в извещении об осуществлении закупки: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1. научно-исследовательских, опытно-конструкторских и технологических работ;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2. на создание произведения литературы или искусства; 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3. работ по сохранению объектов культурного наследия (памятников истории и культуры) народов Российской Федерации; 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4.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 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2F5">
        <w:rPr>
          <w:rFonts w:ascii="Times New Roman" w:hAnsi="Times New Roman"/>
          <w:sz w:val="28"/>
          <w:szCs w:val="28"/>
        </w:rPr>
        <w:t>5.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5.1.2. </w:t>
      </w:r>
      <w:proofErr w:type="gramStart"/>
      <w:r w:rsidRPr="00F352F5">
        <w:rPr>
          <w:rFonts w:ascii="Times New Roman" w:hAnsi="Times New Roman"/>
          <w:sz w:val="28"/>
          <w:szCs w:val="28"/>
        </w:rPr>
        <w:t xml:space="preserve"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Единой комиссии по осуществлению закупок: </w:t>
      </w:r>
      <w:proofErr w:type="gramEnd"/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- 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F352F5">
        <w:rPr>
          <w:rFonts w:ascii="Times New Roman" w:hAnsi="Times New Roman"/>
          <w:sz w:val="28"/>
          <w:szCs w:val="28"/>
        </w:rPr>
        <w:t>извещению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 </w:t>
      </w:r>
    </w:p>
    <w:p w:rsidR="00EA5EB3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106479" w:rsidRPr="00F352F5" w:rsidRDefault="00EA5EB3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5.1.3. Не позднее одного рабочего дня со дня, следующего за днем получения информации и документов в соответствии с пунктом 1 части 14 </w:t>
      </w:r>
      <w:r w:rsidR="00C06FB1" w:rsidRPr="00F352F5">
        <w:rPr>
          <w:rFonts w:ascii="Times New Roman" w:hAnsi="Times New Roman"/>
          <w:sz w:val="28"/>
          <w:szCs w:val="28"/>
        </w:rPr>
        <w:t xml:space="preserve">статьи 32 </w:t>
      </w:r>
      <w:r w:rsidRPr="00F352F5">
        <w:rPr>
          <w:rFonts w:ascii="Times New Roman" w:hAnsi="Times New Roman"/>
          <w:sz w:val="28"/>
          <w:szCs w:val="28"/>
        </w:rPr>
        <w:t xml:space="preserve">Закона № 44-ФЗ, члены Комиссии по осуществлению закупок: </w:t>
      </w:r>
    </w:p>
    <w:p w:rsidR="00106479" w:rsidRPr="00F352F5" w:rsidRDefault="00106479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</w:t>
      </w:r>
      <w:r w:rsidR="00EA5EB3" w:rsidRPr="00F352F5">
        <w:rPr>
          <w:rFonts w:ascii="Times New Roman" w:hAnsi="Times New Roman"/>
          <w:sz w:val="28"/>
          <w:szCs w:val="28"/>
        </w:rPr>
        <w:t xml:space="preserve"> осуществляют оценку ценовых предложений по критерию, предусмотренному пунктом 1 части 1 статьи 32 Закона № 44-ФЗ; </w:t>
      </w:r>
    </w:p>
    <w:p w:rsidR="00EA5EB3" w:rsidRPr="00F352F5" w:rsidRDefault="00106479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2F5">
        <w:rPr>
          <w:rFonts w:ascii="Times New Roman" w:hAnsi="Times New Roman"/>
          <w:sz w:val="28"/>
          <w:szCs w:val="28"/>
        </w:rPr>
        <w:t>-</w:t>
      </w:r>
      <w:r w:rsidR="00EA5EB3" w:rsidRPr="00F352F5">
        <w:rPr>
          <w:rFonts w:ascii="Times New Roman" w:hAnsi="Times New Roman"/>
          <w:sz w:val="28"/>
          <w:szCs w:val="28"/>
        </w:rPr>
        <w:t xml:space="preserve"> </w:t>
      </w:r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результатов оценки первых и вторых частей заявок на участие в закупке, содержащихся в протоколах, предусмотренных </w:t>
      </w:r>
      <w:r w:rsidR="00C06FB1" w:rsidRPr="00F352F5">
        <w:rPr>
          <w:rFonts w:ascii="Times New Roman" w:hAnsi="Times New Roman"/>
          <w:sz w:val="28"/>
          <w:szCs w:val="28"/>
          <w:shd w:val="clear" w:color="auto" w:fill="FFFFFF"/>
        </w:rPr>
        <w:t>частями 6</w:t>
      </w:r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r w:rsidR="00C06FB1" w:rsidRPr="00F352F5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статьи 32 ФЗ № 44,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</w:t>
      </w:r>
      <w:proofErr w:type="gramEnd"/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положений нормативных правовых актов, принятых в соответствии </w:t>
      </w:r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 </w:t>
      </w:r>
      <w:r w:rsidR="00C06FB1" w:rsidRPr="00F352F5">
        <w:rPr>
          <w:rFonts w:ascii="Times New Roman" w:hAnsi="Times New Roman"/>
          <w:sz w:val="28"/>
          <w:szCs w:val="28"/>
          <w:shd w:val="clear" w:color="auto" w:fill="FFFFFF"/>
        </w:rPr>
        <w:t>статьей 14</w:t>
      </w:r>
      <w:r w:rsidR="00A5214D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</w:t>
      </w:r>
      <w:r w:rsidR="00A5214D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44</w:t>
      </w:r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C06FB1" w:rsidRPr="00F35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  <w:r w:rsidR="00C06FB1" w:rsidRPr="00F352F5">
        <w:rPr>
          <w:rFonts w:ascii="Times New Roman" w:hAnsi="Times New Roman"/>
          <w:sz w:val="28"/>
          <w:szCs w:val="28"/>
        </w:rPr>
        <w:t xml:space="preserve"> </w:t>
      </w:r>
      <w:r w:rsidRPr="00F352F5">
        <w:rPr>
          <w:rFonts w:ascii="Times New Roman" w:hAnsi="Times New Roman"/>
          <w:sz w:val="28"/>
          <w:szCs w:val="28"/>
        </w:rPr>
        <w:t>-</w:t>
      </w:r>
      <w:r w:rsidR="00EA5EB3" w:rsidRPr="00F352F5">
        <w:rPr>
          <w:rFonts w:ascii="Times New Roman" w:hAnsi="Times New Roman"/>
          <w:sz w:val="28"/>
          <w:szCs w:val="28"/>
        </w:rPr>
        <w:t xml:space="preserve"> подписывают протокол подведения итогов определения поставщика (подрядчика, исполнителя).</w:t>
      </w:r>
    </w:p>
    <w:p w:rsidR="00106479" w:rsidRPr="00F352F5" w:rsidRDefault="00106479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№ 44-ФЗ.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73CB2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5.2.Закрытый конкурс в электронной форме.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следующее: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5.2.1.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2F5">
        <w:rPr>
          <w:rFonts w:ascii="Times New Roman" w:hAnsi="Times New Roman"/>
          <w:sz w:val="28"/>
          <w:szCs w:val="28"/>
        </w:rPr>
        <w:t xml:space="preserve">- 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 </w:t>
      </w:r>
      <w:proofErr w:type="gramEnd"/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5.2.2. Комиссия по осуществлению закупок принимает решение об отказе участнику закупки в предоставлении документации о закупке в случае: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1. 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2. несоответствия участника закупки требованиям, указанным в приглашении и предусмотренным пунктом 12 части 1 статьи 42 Закона № 44-ФЗ;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3. выявления недостоверной информации, содержащейся в информации и документах, предусмотренных пунктом 5 части 1 статьи 75 Закона № 44- ФЗ.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5.2.3.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 - осуществляют оценку заявок на участие в закупке, в отношении которых принято решение о признании соответствующими документации о закупке, </w:t>
      </w:r>
      <w:r w:rsidRPr="00F352F5">
        <w:rPr>
          <w:rFonts w:ascii="Times New Roman" w:hAnsi="Times New Roman"/>
          <w:sz w:val="28"/>
          <w:szCs w:val="28"/>
        </w:rPr>
        <w:lastRenderedPageBreak/>
        <w:t xml:space="preserve">по критериям оценки, установленным в соответствии со статьей 32 Закона № 44-ФЗ;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2F5">
        <w:rPr>
          <w:rFonts w:ascii="Times New Roman" w:hAnsi="Times New Roman"/>
          <w:sz w:val="28"/>
          <w:szCs w:val="28"/>
        </w:rPr>
        <w:t>- 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5.2.4. При осуществлении процедуры определения поставщика (подрядчика, исполнителя) путем проведения закрытого электр</w:t>
      </w:r>
      <w:r w:rsidR="00A73CB2" w:rsidRPr="00F352F5">
        <w:rPr>
          <w:rFonts w:ascii="Times New Roman" w:hAnsi="Times New Roman"/>
          <w:sz w:val="28"/>
          <w:szCs w:val="28"/>
        </w:rPr>
        <w:t>онного конкурса Единая к</w:t>
      </w:r>
      <w:r w:rsidRPr="00F352F5">
        <w:rPr>
          <w:rFonts w:ascii="Times New Roman" w:hAnsi="Times New Roman"/>
          <w:sz w:val="28"/>
          <w:szCs w:val="28"/>
        </w:rPr>
        <w:t>омиссия также выполняет иные действия в соответствии с положениями Закона № 44-ФЗ</w:t>
      </w:r>
    </w:p>
    <w:p w:rsidR="00A73CB2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5.3.Открытый аукцион в электронной форме.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 При осуществлении процедуры определения поставщика (подрядчика, исполнителя) путем проведения открытого электронного аукциона в обязанности Единой комиссии входит следующее:</w:t>
      </w:r>
    </w:p>
    <w:p w:rsidR="007230CA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 </w:t>
      </w:r>
    </w:p>
    <w:p w:rsidR="00303D75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</w:t>
      </w:r>
      <w:r w:rsidR="00303D75" w:rsidRPr="00F352F5">
        <w:rPr>
          <w:rFonts w:ascii="Times New Roman" w:hAnsi="Times New Roman"/>
          <w:sz w:val="28"/>
          <w:szCs w:val="28"/>
        </w:rPr>
        <w:t>;</w:t>
      </w:r>
    </w:p>
    <w:p w:rsidR="00303D75" w:rsidRPr="00F352F5" w:rsidRDefault="007230CA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2F5">
        <w:rPr>
          <w:rFonts w:ascii="Times New Roman" w:hAnsi="Times New Roman"/>
          <w:sz w:val="28"/>
          <w:szCs w:val="28"/>
        </w:rPr>
        <w:t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ценовые предложения после подачи ценового предложения, предусмотренного </w:t>
      </w:r>
      <w:proofErr w:type="spellStart"/>
      <w:r w:rsidRPr="00F352F5">
        <w:rPr>
          <w:rFonts w:ascii="Times New Roman" w:hAnsi="Times New Roman"/>
          <w:sz w:val="28"/>
          <w:szCs w:val="28"/>
        </w:rPr>
        <w:t>абз</w:t>
      </w:r>
      <w:proofErr w:type="spellEnd"/>
      <w:r w:rsidRPr="00F352F5">
        <w:rPr>
          <w:rFonts w:ascii="Times New Roman" w:hAnsi="Times New Roman"/>
          <w:sz w:val="28"/>
          <w:szCs w:val="28"/>
        </w:rPr>
        <w:t xml:space="preserve"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 </w:t>
      </w:r>
    </w:p>
    <w:p w:rsidR="007230CA" w:rsidRPr="00F352F5" w:rsidRDefault="00303D75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lastRenderedPageBreak/>
        <w:t>-</w:t>
      </w:r>
      <w:r w:rsidR="007230CA" w:rsidRPr="00F352F5">
        <w:rPr>
          <w:rFonts w:ascii="Times New Roman" w:hAnsi="Times New Roman"/>
          <w:sz w:val="28"/>
          <w:szCs w:val="28"/>
        </w:rPr>
        <w:t xml:space="preserve">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303D75" w:rsidRPr="00F352F5" w:rsidRDefault="00303D75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5.3.2. При осуществлении процедуры определения поставщика (подрядчика, исполнителя) путем проведения открытого </w:t>
      </w:r>
      <w:r w:rsidR="00A73CB2" w:rsidRPr="00F352F5">
        <w:rPr>
          <w:rFonts w:ascii="Times New Roman" w:hAnsi="Times New Roman"/>
          <w:sz w:val="28"/>
          <w:szCs w:val="28"/>
        </w:rPr>
        <w:t>электронного аукциона Единая к</w:t>
      </w:r>
      <w:r w:rsidRPr="00F352F5">
        <w:rPr>
          <w:rFonts w:ascii="Times New Roman" w:hAnsi="Times New Roman"/>
          <w:sz w:val="28"/>
          <w:szCs w:val="28"/>
        </w:rPr>
        <w:t>омиссия также выполняет иные действия в соответст</w:t>
      </w:r>
      <w:r w:rsidR="0029593C" w:rsidRPr="00F352F5">
        <w:rPr>
          <w:rFonts w:ascii="Times New Roman" w:hAnsi="Times New Roman"/>
          <w:sz w:val="28"/>
          <w:szCs w:val="28"/>
        </w:rPr>
        <w:t>вии с положениями Закона № 44-Федерального Закона.</w:t>
      </w:r>
    </w:p>
    <w:p w:rsidR="00955B52" w:rsidRPr="00F352F5" w:rsidRDefault="0029593C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5.4.Закрытый </w:t>
      </w:r>
      <w:r w:rsidR="00955B52" w:rsidRPr="00F352F5">
        <w:rPr>
          <w:rFonts w:ascii="Times New Roman" w:hAnsi="Times New Roman"/>
          <w:sz w:val="28"/>
          <w:szCs w:val="28"/>
        </w:rPr>
        <w:t>аукцион в электронной форме.</w:t>
      </w:r>
    </w:p>
    <w:p w:rsidR="0029593C" w:rsidRPr="00F352F5" w:rsidRDefault="0029593C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 При осуществлении процедуры определения поставщика (подрядчика, исполнителя) путем проведения закрытого </w:t>
      </w:r>
      <w:r w:rsidR="00955B52" w:rsidRPr="00F352F5">
        <w:rPr>
          <w:rFonts w:ascii="Times New Roman" w:hAnsi="Times New Roman"/>
          <w:sz w:val="28"/>
          <w:szCs w:val="28"/>
        </w:rPr>
        <w:t xml:space="preserve">электронного аукциона </w:t>
      </w:r>
      <w:r w:rsidRPr="00F352F5">
        <w:rPr>
          <w:rFonts w:ascii="Times New Roman" w:hAnsi="Times New Roman"/>
          <w:sz w:val="28"/>
          <w:szCs w:val="28"/>
        </w:rPr>
        <w:t>в обязанности Единой комиссии входит следующее.</w:t>
      </w:r>
    </w:p>
    <w:p w:rsidR="0029593C" w:rsidRPr="00F352F5" w:rsidRDefault="0029593C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5.4.1.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29593C" w:rsidRPr="00F352F5" w:rsidRDefault="0029593C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5B52" w:rsidRPr="00F352F5">
        <w:rPr>
          <w:rFonts w:ascii="Times New Roman" w:hAnsi="Times New Roman"/>
          <w:sz w:val="28"/>
          <w:szCs w:val="28"/>
        </w:rPr>
        <w:t>-</w:t>
      </w:r>
      <w:r w:rsidRPr="00F352F5">
        <w:rPr>
          <w:rFonts w:ascii="Times New Roman" w:hAnsi="Times New Roman"/>
          <w:sz w:val="28"/>
          <w:szCs w:val="28"/>
        </w:rPr>
        <w:t xml:space="preserve"> 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 статьи 76 Закона № 44- 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29593C" w:rsidRPr="00F352F5" w:rsidRDefault="0029593C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5B52" w:rsidRPr="00F352F5">
        <w:rPr>
          <w:rFonts w:ascii="Times New Roman" w:hAnsi="Times New Roman"/>
          <w:sz w:val="28"/>
          <w:szCs w:val="28"/>
        </w:rPr>
        <w:t>-</w:t>
      </w:r>
      <w:r w:rsidRPr="00F352F5">
        <w:rPr>
          <w:rFonts w:ascii="Times New Roman" w:hAnsi="Times New Roman"/>
          <w:sz w:val="28"/>
          <w:szCs w:val="28"/>
        </w:rPr>
        <w:t xml:space="preserve"> 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F352F5">
        <w:rPr>
          <w:rFonts w:ascii="Times New Roman" w:hAnsi="Times New Roman"/>
          <w:sz w:val="28"/>
          <w:szCs w:val="28"/>
        </w:rPr>
        <w:t>абз</w:t>
      </w:r>
      <w:proofErr w:type="spellEnd"/>
      <w:r w:rsidRPr="00F352F5">
        <w:rPr>
          <w:rFonts w:ascii="Times New Roman" w:hAnsi="Times New Roman"/>
          <w:sz w:val="28"/>
          <w:szCs w:val="28"/>
        </w:rPr>
        <w:t>. 1 п. 9 ч. 3 ст. 49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2F5">
        <w:rPr>
          <w:rFonts w:ascii="Times New Roman" w:hAnsi="Times New Roman"/>
          <w:sz w:val="28"/>
          <w:szCs w:val="28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F352F5">
        <w:rPr>
          <w:rFonts w:ascii="Times New Roman" w:hAnsi="Times New Roman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 </w:t>
      </w:r>
    </w:p>
    <w:p w:rsidR="0029593C" w:rsidRPr="00F352F5" w:rsidRDefault="00955B52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</w:t>
      </w:r>
      <w:r w:rsidR="0029593C" w:rsidRPr="00F352F5">
        <w:rPr>
          <w:rFonts w:ascii="Times New Roman" w:hAnsi="Times New Roman"/>
          <w:sz w:val="28"/>
          <w:szCs w:val="28"/>
        </w:rPr>
        <w:t xml:space="preserve">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29593C" w:rsidRPr="00F352F5" w:rsidRDefault="0029593C" w:rsidP="0029593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5.4.2. При осуществлении процедуры определения поставщика (подрядчика, исполнителя) путем проведения з</w:t>
      </w:r>
      <w:r w:rsidR="00955B52" w:rsidRPr="00F352F5">
        <w:rPr>
          <w:rFonts w:ascii="Times New Roman" w:hAnsi="Times New Roman"/>
          <w:sz w:val="28"/>
          <w:szCs w:val="28"/>
        </w:rPr>
        <w:t>акрытого электронного аукциона Единая к</w:t>
      </w:r>
      <w:r w:rsidRPr="00F352F5">
        <w:rPr>
          <w:rFonts w:ascii="Times New Roman" w:hAnsi="Times New Roman"/>
          <w:sz w:val="28"/>
          <w:szCs w:val="28"/>
        </w:rPr>
        <w:t>омиссия также выполняет иные действия в соответствии с положениями Закона № 44-ФЗ.</w:t>
      </w:r>
    </w:p>
    <w:p w:rsidR="0029593C" w:rsidRPr="00F352F5" w:rsidRDefault="0029593C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9593C" w:rsidRPr="00F352F5" w:rsidRDefault="0029593C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lastRenderedPageBreak/>
        <w:t>5.5. Запрос котировок. При осуществлении процедуры определения поставщика (подрядчика, исполнителя) путем электронно</w:t>
      </w:r>
      <w:r w:rsidR="00955B52" w:rsidRPr="00F352F5">
        <w:rPr>
          <w:rFonts w:ascii="Times New Roman" w:hAnsi="Times New Roman"/>
          <w:sz w:val="28"/>
          <w:szCs w:val="28"/>
        </w:rPr>
        <w:t>го запроса котировок в функции Единой к</w:t>
      </w:r>
      <w:r w:rsidRPr="00F352F5">
        <w:rPr>
          <w:rFonts w:ascii="Times New Roman" w:hAnsi="Times New Roman"/>
          <w:sz w:val="28"/>
          <w:szCs w:val="28"/>
        </w:rPr>
        <w:t>омиссии входит следующее</w:t>
      </w:r>
    </w:p>
    <w:p w:rsidR="00955B52" w:rsidRPr="00F352F5" w:rsidRDefault="0029593C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5.5.1.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</w:t>
      </w:r>
      <w:r w:rsidR="00955B52" w:rsidRPr="00F352F5">
        <w:rPr>
          <w:rFonts w:ascii="Times New Roman" w:hAnsi="Times New Roman"/>
          <w:sz w:val="28"/>
          <w:szCs w:val="28"/>
        </w:rPr>
        <w:t xml:space="preserve"> Единой</w:t>
      </w:r>
      <w:r w:rsidRPr="00F352F5">
        <w:rPr>
          <w:rFonts w:ascii="Times New Roman" w:hAnsi="Times New Roman"/>
          <w:sz w:val="28"/>
          <w:szCs w:val="28"/>
        </w:rPr>
        <w:t xml:space="preserve"> комиссии по осуществлению закупок: </w:t>
      </w:r>
    </w:p>
    <w:p w:rsidR="00955B52" w:rsidRPr="00F352F5" w:rsidRDefault="00955B52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</w:t>
      </w:r>
      <w:r w:rsidR="0029593C" w:rsidRPr="00F352F5">
        <w:rPr>
          <w:rFonts w:ascii="Times New Roman" w:hAnsi="Times New Roman"/>
          <w:sz w:val="28"/>
          <w:szCs w:val="28"/>
        </w:rPr>
        <w:t xml:space="preserve">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 </w:t>
      </w:r>
    </w:p>
    <w:p w:rsidR="00955B52" w:rsidRPr="00F352F5" w:rsidRDefault="00955B52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2F5">
        <w:rPr>
          <w:rFonts w:ascii="Times New Roman" w:hAnsi="Times New Roman"/>
          <w:sz w:val="28"/>
          <w:szCs w:val="28"/>
        </w:rPr>
        <w:t>-</w:t>
      </w:r>
      <w:r w:rsidR="0029593C" w:rsidRPr="00F352F5">
        <w:rPr>
          <w:rFonts w:ascii="Times New Roman" w:hAnsi="Times New Roman"/>
          <w:sz w:val="28"/>
          <w:szCs w:val="28"/>
        </w:rPr>
        <w:t xml:space="preserve">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="0029593C" w:rsidRPr="00F352F5">
        <w:rPr>
          <w:rFonts w:ascii="Times New Roman" w:hAnsi="Times New Roman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29593C" w:rsidRPr="00F352F5" w:rsidRDefault="00955B52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>-</w:t>
      </w:r>
      <w:r w:rsidR="0029593C" w:rsidRPr="00F352F5">
        <w:rPr>
          <w:rFonts w:ascii="Times New Roman" w:hAnsi="Times New Roman"/>
          <w:sz w:val="28"/>
          <w:szCs w:val="28"/>
        </w:rPr>
        <w:t xml:space="preserve"> 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</w:t>
      </w:r>
    </w:p>
    <w:p w:rsidR="0029593C" w:rsidRPr="00F352F5" w:rsidRDefault="0029593C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352F5">
        <w:rPr>
          <w:rFonts w:ascii="Times New Roman" w:hAnsi="Times New Roman"/>
          <w:sz w:val="28"/>
          <w:szCs w:val="28"/>
        </w:rPr>
        <w:t xml:space="preserve">5.5.2. При осуществлении процедуры определения поставщика (подрядчика, исполнителя) путем проведения </w:t>
      </w:r>
      <w:r w:rsidR="00955B52" w:rsidRPr="00F352F5">
        <w:rPr>
          <w:rFonts w:ascii="Times New Roman" w:hAnsi="Times New Roman"/>
          <w:sz w:val="28"/>
          <w:szCs w:val="28"/>
        </w:rPr>
        <w:t>электронного запроса котировок Единая к</w:t>
      </w:r>
      <w:r w:rsidRPr="00F352F5">
        <w:rPr>
          <w:rFonts w:ascii="Times New Roman" w:hAnsi="Times New Roman"/>
          <w:sz w:val="28"/>
          <w:szCs w:val="28"/>
        </w:rPr>
        <w:t>омиссия также выполняет иные действия в соответствии с положениями Закона № 44-ФЗ.</w:t>
      </w:r>
    </w:p>
    <w:p w:rsidR="00D16B8D" w:rsidRPr="00F352F5" w:rsidRDefault="00D16B8D" w:rsidP="00EA5EB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16B8D" w:rsidRPr="00F352F5" w:rsidSect="007877D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66"/>
    <w:rsid w:val="00073DDF"/>
    <w:rsid w:val="000800CF"/>
    <w:rsid w:val="0008052D"/>
    <w:rsid w:val="00106479"/>
    <w:rsid w:val="00240ADB"/>
    <w:rsid w:val="00282C7F"/>
    <w:rsid w:val="0029593C"/>
    <w:rsid w:val="002A2D49"/>
    <w:rsid w:val="002B4B33"/>
    <w:rsid w:val="00303D75"/>
    <w:rsid w:val="0031059C"/>
    <w:rsid w:val="00362055"/>
    <w:rsid w:val="003A0ECC"/>
    <w:rsid w:val="003F454E"/>
    <w:rsid w:val="004174A6"/>
    <w:rsid w:val="00442E01"/>
    <w:rsid w:val="004627A9"/>
    <w:rsid w:val="004A0A40"/>
    <w:rsid w:val="004B3214"/>
    <w:rsid w:val="004C77FA"/>
    <w:rsid w:val="004D06D2"/>
    <w:rsid w:val="00512766"/>
    <w:rsid w:val="0052043C"/>
    <w:rsid w:val="005271AB"/>
    <w:rsid w:val="005745FF"/>
    <w:rsid w:val="005C3423"/>
    <w:rsid w:val="00606945"/>
    <w:rsid w:val="006227EF"/>
    <w:rsid w:val="00627660"/>
    <w:rsid w:val="00675837"/>
    <w:rsid w:val="007230CA"/>
    <w:rsid w:val="00741506"/>
    <w:rsid w:val="007877DA"/>
    <w:rsid w:val="007C0DB2"/>
    <w:rsid w:val="00832FE5"/>
    <w:rsid w:val="00882B67"/>
    <w:rsid w:val="008B78BF"/>
    <w:rsid w:val="008E551E"/>
    <w:rsid w:val="00900430"/>
    <w:rsid w:val="00935E69"/>
    <w:rsid w:val="00955B52"/>
    <w:rsid w:val="00960A6B"/>
    <w:rsid w:val="009C6BE5"/>
    <w:rsid w:val="00A119D3"/>
    <w:rsid w:val="00A223CA"/>
    <w:rsid w:val="00A5214D"/>
    <w:rsid w:val="00A73CB2"/>
    <w:rsid w:val="00B067B4"/>
    <w:rsid w:val="00B16713"/>
    <w:rsid w:val="00B435FB"/>
    <w:rsid w:val="00BB1D2D"/>
    <w:rsid w:val="00C06FB1"/>
    <w:rsid w:val="00CC011E"/>
    <w:rsid w:val="00D16B8D"/>
    <w:rsid w:val="00DB0F58"/>
    <w:rsid w:val="00E0316F"/>
    <w:rsid w:val="00E25BFE"/>
    <w:rsid w:val="00E3529F"/>
    <w:rsid w:val="00EA5EB3"/>
    <w:rsid w:val="00EC545B"/>
    <w:rsid w:val="00F352F5"/>
    <w:rsid w:val="00F450EF"/>
    <w:rsid w:val="00F8632A"/>
    <w:rsid w:val="00FA2036"/>
    <w:rsid w:val="00F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5E6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35E69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textAlignment w:val="baseline"/>
      <w:outlineLvl w:val="3"/>
    </w:pPr>
    <w:rPr>
      <w:rFonts w:ascii="CyrillicTimes" w:hAnsi="CyrillicTimes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35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5E69"/>
    <w:rPr>
      <w:rFonts w:ascii="CyrillicTimes" w:eastAsia="Times New Roman" w:hAnsi="CyrillicTimes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935E6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hAnsi="Tms Rmn"/>
      <w:sz w:val="20"/>
      <w:szCs w:val="20"/>
      <w:lang w:val="en-GB"/>
    </w:rPr>
  </w:style>
  <w:style w:type="character" w:customStyle="1" w:styleId="a4">
    <w:name w:val="Основной текст Знак"/>
    <w:basedOn w:val="a0"/>
    <w:link w:val="a3"/>
    <w:uiPriority w:val="99"/>
    <w:rsid w:val="00935E69"/>
    <w:rPr>
      <w:rFonts w:ascii="Tms Rmn" w:eastAsia="Times New Roman" w:hAnsi="Tms Rm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6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D06D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27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5E6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35E69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textAlignment w:val="baseline"/>
      <w:outlineLvl w:val="3"/>
    </w:pPr>
    <w:rPr>
      <w:rFonts w:ascii="CyrillicTimes" w:hAnsi="CyrillicTimes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35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5E69"/>
    <w:rPr>
      <w:rFonts w:ascii="CyrillicTimes" w:eastAsia="Times New Roman" w:hAnsi="CyrillicTimes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935E6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hAnsi="Tms Rmn"/>
      <w:sz w:val="20"/>
      <w:szCs w:val="20"/>
      <w:lang w:val="en-GB"/>
    </w:rPr>
  </w:style>
  <w:style w:type="character" w:customStyle="1" w:styleId="a4">
    <w:name w:val="Основной текст Знак"/>
    <w:basedOn w:val="a0"/>
    <w:link w:val="a3"/>
    <w:uiPriority w:val="99"/>
    <w:rsid w:val="00935E69"/>
    <w:rPr>
      <w:rFonts w:ascii="Tms Rmn" w:eastAsia="Times New Roman" w:hAnsi="Tms Rm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6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D06D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27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UserVip</cp:lastModifiedBy>
  <cp:revision>53</cp:revision>
  <dcterms:created xsi:type="dcterms:W3CDTF">2025-01-27T02:27:00Z</dcterms:created>
  <dcterms:modified xsi:type="dcterms:W3CDTF">2025-01-28T08:13:00Z</dcterms:modified>
</cp:coreProperties>
</file>